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0A" w:rsidRDefault="00D2440A" w:rsidP="00C3274B">
      <w:pPr>
        <w:spacing w:after="37" w:line="280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3274B" w:rsidRPr="00C3274B" w:rsidRDefault="00C3274B" w:rsidP="00C3274B">
      <w:pPr>
        <w:spacing w:after="37" w:line="280" w:lineRule="exact"/>
        <w:ind w:right="220"/>
        <w:jc w:val="center"/>
        <w:rPr>
          <w:rFonts w:ascii="Calibri" w:eastAsia="Times New Roman" w:hAnsi="Calibri" w:cs="Times New Roman"/>
          <w:lang w:eastAsia="ru-RU"/>
        </w:rPr>
      </w:pPr>
      <w:r w:rsidRPr="00C3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Сообщение</w:t>
      </w:r>
    </w:p>
    <w:p w:rsidR="00C3274B" w:rsidRDefault="00C3274B" w:rsidP="00C3274B">
      <w:pPr>
        <w:spacing w:after="299" w:line="280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возможном установлении публичн</w:t>
      </w:r>
      <w:r w:rsidR="00E76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ого </w:t>
      </w:r>
      <w:r w:rsidR="00CB6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сервитут</w:t>
      </w:r>
      <w:r w:rsidR="00E76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</w:t>
      </w:r>
    </w:p>
    <w:p w:rsidR="00EE3C1B" w:rsidRDefault="00EE3C1B" w:rsidP="00EE3C1B">
      <w:pPr>
        <w:pStyle w:val="aa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83E2B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со статьей 39.42 Земельного кодекса Российской Федерации </w:t>
      </w:r>
      <w:r w:rsidR="001216A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B83E2B"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дминистрация Тайшетского муниципального </w:t>
      </w:r>
      <w:r w:rsidR="00DA1B84">
        <w:rPr>
          <w:rFonts w:ascii="Times New Roman" w:hAnsi="Times New Roman" w:cs="Times New Roman"/>
          <w:sz w:val="24"/>
          <w:szCs w:val="24"/>
          <w:lang w:eastAsia="ru-RU"/>
        </w:rPr>
        <w:t>округа</w:t>
      </w:r>
      <w:r w:rsidRPr="00B83E2B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информирует о </w:t>
      </w:r>
      <w:r w:rsidR="00B83E2B" w:rsidRPr="00B83E2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возможном </w:t>
      </w:r>
      <w:r w:rsidRPr="00B83E2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установлении публичн</w:t>
      </w:r>
      <w:r w:rsidR="00DA1B8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ого </w:t>
      </w:r>
      <w:r w:rsidRPr="00B83E2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сервитут</w:t>
      </w:r>
      <w:r w:rsidR="00DA1B8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B83E2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216AC" w:rsidRPr="00B83E2B" w:rsidRDefault="001216AC" w:rsidP="00EE3C1B">
      <w:pPr>
        <w:pStyle w:val="aa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418" w:type="dxa"/>
        <w:jc w:val="center"/>
        <w:tblInd w:w="-69" w:type="dxa"/>
        <w:tblLayout w:type="fixed"/>
        <w:tblLook w:val="04A0" w:firstRow="1" w:lastRow="0" w:firstColumn="1" w:lastColumn="0" w:noHBand="0" w:noVBand="1"/>
      </w:tblPr>
      <w:tblGrid>
        <w:gridCol w:w="461"/>
        <w:gridCol w:w="2067"/>
        <w:gridCol w:w="992"/>
        <w:gridCol w:w="2126"/>
        <w:gridCol w:w="1418"/>
        <w:gridCol w:w="3354"/>
      </w:tblGrid>
      <w:tr w:rsidR="00717B96" w:rsidTr="007365EB">
        <w:trPr>
          <w:trHeight w:val="1504"/>
          <w:jc w:val="center"/>
        </w:trPr>
        <w:tc>
          <w:tcPr>
            <w:tcW w:w="461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67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Адрес или местоположение земельных </w:t>
            </w:r>
            <w:proofErr w:type="gram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участков</w:t>
            </w:r>
            <w:proofErr w:type="gram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 в отношении которых  испрашивается публичный сервитут</w:t>
            </w:r>
          </w:p>
        </w:tc>
        <w:tc>
          <w:tcPr>
            <w:tcW w:w="992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Кадастровые номера земельных </w:t>
            </w:r>
            <w:proofErr w:type="gram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участков</w:t>
            </w:r>
            <w:proofErr w:type="gram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  в отношении которых  испрашивается публичный сервитут</w:t>
            </w:r>
          </w:p>
        </w:tc>
        <w:tc>
          <w:tcPr>
            <w:tcW w:w="1418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Вид права</w:t>
            </w:r>
          </w:p>
        </w:tc>
        <w:tc>
          <w:tcPr>
            <w:tcW w:w="3354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21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Цель, для которой</w:t>
            </w:r>
          </w:p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устанавливается публичный сервитут</w:t>
            </w:r>
          </w:p>
        </w:tc>
      </w:tr>
      <w:tr w:rsidR="00A20310" w:rsidTr="007365EB">
        <w:trPr>
          <w:trHeight w:val="947"/>
          <w:jc w:val="center"/>
        </w:trPr>
        <w:tc>
          <w:tcPr>
            <w:tcW w:w="461" w:type="dxa"/>
          </w:tcPr>
          <w:p w:rsidR="00A20310" w:rsidRPr="00E51B93" w:rsidRDefault="00A20310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51B93">
              <w:rPr>
                <w:rFonts w:ascii="Times New Roman" w:hAnsi="Times New Roman" w:cs="Times New Roman"/>
              </w:rPr>
              <w:t>1</w:t>
            </w:r>
          </w:p>
          <w:p w:rsidR="00A20310" w:rsidRPr="00E51B93" w:rsidRDefault="00A20310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A20310" w:rsidRPr="00E51B93" w:rsidRDefault="00A20310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A20310" w:rsidRPr="00E51B93" w:rsidRDefault="00A20310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</w:tcPr>
          <w:p w:rsidR="00B33074" w:rsidRPr="00B33074" w:rsidRDefault="00B33074" w:rsidP="00B33074">
            <w:pPr>
              <w:pStyle w:val="aa"/>
              <w:rPr>
                <w:rFonts w:ascii="Times New Roman" w:hAnsi="Times New Roman" w:cs="Times New Roman"/>
              </w:rPr>
            </w:pPr>
            <w:r w:rsidRPr="00B33074">
              <w:rPr>
                <w:rFonts w:ascii="Times New Roman" w:hAnsi="Times New Roman" w:cs="Times New Roman"/>
              </w:rPr>
              <w:t xml:space="preserve">Российская Федерация, Иркутская область, </w:t>
            </w:r>
            <w:proofErr w:type="spellStart"/>
            <w:r w:rsidRPr="00B33074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Pr="00B33074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B33074">
              <w:rPr>
                <w:rFonts w:ascii="Times New Roman" w:hAnsi="Times New Roman" w:cs="Times New Roman"/>
              </w:rPr>
              <w:t>Сереброво</w:t>
            </w:r>
            <w:proofErr w:type="spellEnd"/>
            <w:r w:rsidRPr="00B33074">
              <w:rPr>
                <w:rFonts w:ascii="Times New Roman" w:hAnsi="Times New Roman" w:cs="Times New Roman"/>
              </w:rPr>
              <w:t xml:space="preserve">, от границы п. </w:t>
            </w:r>
            <w:proofErr w:type="spellStart"/>
            <w:r w:rsidRPr="00B33074">
              <w:rPr>
                <w:rFonts w:ascii="Times New Roman" w:hAnsi="Times New Roman" w:cs="Times New Roman"/>
              </w:rPr>
              <w:t>Сереброво</w:t>
            </w:r>
            <w:proofErr w:type="spellEnd"/>
            <w:r w:rsidRPr="00B33074">
              <w:rPr>
                <w:rFonts w:ascii="Times New Roman" w:hAnsi="Times New Roman" w:cs="Times New Roman"/>
              </w:rPr>
              <w:t xml:space="preserve"> км</w:t>
            </w:r>
          </w:p>
          <w:p w:rsidR="00A20310" w:rsidRPr="00A21DDF" w:rsidRDefault="00B33074" w:rsidP="00B33074">
            <w:pPr>
              <w:pStyle w:val="aa"/>
              <w:rPr>
                <w:rFonts w:ascii="Times New Roman" w:hAnsi="Times New Roman" w:cs="Times New Roman"/>
              </w:rPr>
            </w:pPr>
            <w:r w:rsidRPr="00B33074">
              <w:rPr>
                <w:rFonts w:ascii="Times New Roman" w:hAnsi="Times New Roman" w:cs="Times New Roman"/>
              </w:rPr>
              <w:t xml:space="preserve">73+140 до границы п. </w:t>
            </w:r>
            <w:proofErr w:type="spellStart"/>
            <w:r w:rsidRPr="00B33074">
              <w:rPr>
                <w:rFonts w:ascii="Times New Roman" w:hAnsi="Times New Roman" w:cs="Times New Roman"/>
              </w:rPr>
              <w:t>Сереброво</w:t>
            </w:r>
            <w:proofErr w:type="spellEnd"/>
            <w:r w:rsidRPr="00B33074">
              <w:rPr>
                <w:rFonts w:ascii="Times New Roman" w:hAnsi="Times New Roman" w:cs="Times New Roman"/>
              </w:rPr>
              <w:t xml:space="preserve"> км 75+049</w:t>
            </w:r>
          </w:p>
        </w:tc>
        <w:tc>
          <w:tcPr>
            <w:tcW w:w="992" w:type="dxa"/>
          </w:tcPr>
          <w:p w:rsidR="00A20310" w:rsidRPr="00416162" w:rsidRDefault="005E6A19" w:rsidP="00DF0AF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4128</w:t>
            </w:r>
          </w:p>
        </w:tc>
        <w:tc>
          <w:tcPr>
            <w:tcW w:w="2126" w:type="dxa"/>
          </w:tcPr>
          <w:p w:rsidR="00A20310" w:rsidRPr="00416162" w:rsidRDefault="00B33074" w:rsidP="00A2031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38:14:180301:267</w:t>
            </w:r>
          </w:p>
        </w:tc>
        <w:tc>
          <w:tcPr>
            <w:tcW w:w="1418" w:type="dxa"/>
            <w:vMerge w:val="restart"/>
          </w:tcPr>
          <w:p w:rsidR="00A20310" w:rsidRPr="00E51B93" w:rsidRDefault="00A20310" w:rsidP="00A511A1">
            <w:pPr>
              <w:pStyle w:val="aa"/>
              <w:rPr>
                <w:rFonts w:ascii="Times New Roman" w:hAnsi="Times New Roman" w:cs="Times New Roman"/>
              </w:rPr>
            </w:pPr>
            <w:r w:rsidRPr="00E51B93">
              <w:rPr>
                <w:rFonts w:ascii="Times New Roman" w:hAnsi="Times New Roman" w:cs="Times New Roman"/>
              </w:rPr>
              <w:t xml:space="preserve">публичный сервитут на </w:t>
            </w:r>
            <w:r w:rsidR="00CC2385">
              <w:rPr>
                <w:rFonts w:ascii="Times New Roman" w:hAnsi="Times New Roman" w:cs="Times New Roman"/>
              </w:rPr>
              <w:t>49</w:t>
            </w:r>
            <w:r>
              <w:rPr>
                <w:rFonts w:ascii="Times New Roman" w:hAnsi="Times New Roman" w:cs="Times New Roman"/>
              </w:rPr>
              <w:t xml:space="preserve"> лет</w:t>
            </w:r>
          </w:p>
          <w:p w:rsidR="00A20310" w:rsidRPr="00E51B93" w:rsidRDefault="00A20310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 w:val="restart"/>
          </w:tcPr>
          <w:p w:rsidR="00CC2385" w:rsidRPr="00CC2385" w:rsidRDefault="00CC2385" w:rsidP="00CC2385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CC2385">
              <w:rPr>
                <w:rFonts w:ascii="Times New Roman" w:hAnsi="Times New Roman" w:cs="Times New Roman"/>
                <w:color w:val="000000"/>
                <w:lang w:bidi="ru-RU"/>
              </w:rPr>
              <w:t>Строительство,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реконструкция</w:t>
            </w:r>
          </w:p>
          <w:p w:rsidR="00A20310" w:rsidRPr="00CC2385" w:rsidRDefault="00CC2385" w:rsidP="00CC2385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и эксплуатация линейного объекта: </w:t>
            </w:r>
            <w:r w:rsidRPr="00CC2385">
              <w:rPr>
                <w:rFonts w:ascii="Times New Roman" w:hAnsi="Times New Roman" w:cs="Times New Roman"/>
                <w:color w:val="000000"/>
                <w:lang w:bidi="ru-RU"/>
              </w:rPr>
              <w:t xml:space="preserve">«Строительство электрических сетей 10/0,4 </w:t>
            </w:r>
            <w:proofErr w:type="spellStart"/>
            <w:r w:rsidRPr="00CC2385">
              <w:rPr>
                <w:rFonts w:ascii="Times New Roman" w:hAnsi="Times New Roman" w:cs="Times New Roman"/>
                <w:color w:val="000000"/>
                <w:lang w:bidi="ru-RU"/>
              </w:rPr>
              <w:t>кВ</w:t>
            </w:r>
            <w:proofErr w:type="spellEnd"/>
            <w:r w:rsidRPr="00CC2385">
              <w:rPr>
                <w:rFonts w:ascii="Times New Roman" w:hAnsi="Times New Roman" w:cs="Times New Roman"/>
                <w:color w:val="000000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Сереброво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– 5,5</w:t>
            </w:r>
            <w:r w:rsidRPr="00CC2385">
              <w:rPr>
                <w:rFonts w:ascii="Times New Roman" w:hAnsi="Times New Roman" w:cs="Times New Roman"/>
                <w:color w:val="000000"/>
                <w:lang w:bidi="ru-RU"/>
              </w:rPr>
              <w:t xml:space="preserve"> км, установка </w:t>
            </w:r>
            <w:proofErr w:type="spellStart"/>
            <w:r w:rsidRPr="00CC2385">
              <w:rPr>
                <w:rFonts w:ascii="Times New Roman" w:hAnsi="Times New Roman" w:cs="Times New Roman"/>
                <w:color w:val="000000"/>
                <w:lang w:bidi="ru-RU"/>
              </w:rPr>
              <w:t>ТП</w:t>
            </w:r>
            <w:proofErr w:type="spellEnd"/>
            <w:r w:rsidRPr="00CC2385">
              <w:rPr>
                <w:rFonts w:ascii="Times New Roman" w:hAnsi="Times New Roman" w:cs="Times New Roman"/>
                <w:color w:val="000000"/>
                <w:lang w:bidi="ru-RU"/>
              </w:rPr>
              <w:t>».</w:t>
            </w:r>
          </w:p>
        </w:tc>
      </w:tr>
      <w:tr w:rsidR="00B33074" w:rsidTr="007365EB">
        <w:trPr>
          <w:trHeight w:val="947"/>
          <w:jc w:val="center"/>
        </w:trPr>
        <w:tc>
          <w:tcPr>
            <w:tcW w:w="461" w:type="dxa"/>
          </w:tcPr>
          <w:p w:rsidR="00B33074" w:rsidRPr="00E51B93" w:rsidRDefault="00B33074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</w:tcPr>
          <w:p w:rsidR="005E6A19" w:rsidRPr="005E6A19" w:rsidRDefault="005E6A19" w:rsidP="005E6A19">
            <w:pPr>
              <w:pStyle w:val="aa"/>
              <w:rPr>
                <w:rFonts w:ascii="Times New Roman" w:hAnsi="Times New Roman" w:cs="Times New Roman"/>
              </w:rPr>
            </w:pPr>
            <w:r w:rsidRPr="005E6A19">
              <w:rPr>
                <w:rFonts w:ascii="Times New Roman" w:hAnsi="Times New Roman" w:cs="Times New Roman"/>
              </w:rPr>
              <w:t xml:space="preserve">Российская Федерация, Российская Федерация, Иркутская область, </w:t>
            </w:r>
            <w:proofErr w:type="spellStart"/>
            <w:r w:rsidRPr="005E6A19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Pr="005E6A19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5E6A19">
              <w:rPr>
                <w:rFonts w:ascii="Times New Roman" w:hAnsi="Times New Roman" w:cs="Times New Roman"/>
              </w:rPr>
              <w:t>Сереброво</w:t>
            </w:r>
            <w:proofErr w:type="spellEnd"/>
            <w:r w:rsidRPr="005E6A19">
              <w:rPr>
                <w:rFonts w:ascii="Times New Roman" w:hAnsi="Times New Roman" w:cs="Times New Roman"/>
              </w:rPr>
              <w:t>, ул.</w:t>
            </w:r>
          </w:p>
          <w:p w:rsidR="00B33074" w:rsidRPr="00B33074" w:rsidRDefault="005E6A19" w:rsidP="005E6A19">
            <w:pPr>
              <w:pStyle w:val="aa"/>
              <w:rPr>
                <w:rFonts w:ascii="Times New Roman" w:hAnsi="Times New Roman" w:cs="Times New Roman"/>
              </w:rPr>
            </w:pPr>
            <w:r w:rsidRPr="005E6A19">
              <w:rPr>
                <w:rFonts w:ascii="Times New Roman" w:hAnsi="Times New Roman" w:cs="Times New Roman"/>
              </w:rPr>
              <w:t>Почтовая</w:t>
            </w:r>
          </w:p>
        </w:tc>
        <w:tc>
          <w:tcPr>
            <w:tcW w:w="992" w:type="dxa"/>
          </w:tcPr>
          <w:p w:rsidR="00B33074" w:rsidRDefault="005E6A19" w:rsidP="00DF0AF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</w:p>
        </w:tc>
        <w:tc>
          <w:tcPr>
            <w:tcW w:w="2126" w:type="dxa"/>
          </w:tcPr>
          <w:p w:rsidR="00B33074" w:rsidRDefault="00B33074" w:rsidP="00A2031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38:14:180301:473</w:t>
            </w:r>
          </w:p>
        </w:tc>
        <w:tc>
          <w:tcPr>
            <w:tcW w:w="1418" w:type="dxa"/>
            <w:vMerge/>
          </w:tcPr>
          <w:p w:rsidR="00B33074" w:rsidRPr="00E51B93" w:rsidRDefault="00B33074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</w:tcPr>
          <w:p w:rsidR="00B33074" w:rsidRPr="00CC2385" w:rsidRDefault="00B33074" w:rsidP="00CC2385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  <w:tr w:rsidR="00B33074" w:rsidTr="007365EB">
        <w:trPr>
          <w:trHeight w:val="947"/>
          <w:jc w:val="center"/>
        </w:trPr>
        <w:tc>
          <w:tcPr>
            <w:tcW w:w="461" w:type="dxa"/>
          </w:tcPr>
          <w:p w:rsidR="00B33074" w:rsidRPr="00E51B93" w:rsidRDefault="00B33074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</w:tcPr>
          <w:p w:rsidR="00B33074" w:rsidRPr="00B33074" w:rsidRDefault="005E6A19" w:rsidP="00B33074">
            <w:pPr>
              <w:pStyle w:val="aa"/>
              <w:rPr>
                <w:rFonts w:ascii="Times New Roman" w:hAnsi="Times New Roman" w:cs="Times New Roman"/>
              </w:rPr>
            </w:pPr>
            <w:r w:rsidRPr="005E6A19">
              <w:rPr>
                <w:rFonts w:ascii="Times New Roman" w:hAnsi="Times New Roman" w:cs="Times New Roman"/>
              </w:rPr>
              <w:t xml:space="preserve">Российская Федерация, Иркутская область, </w:t>
            </w:r>
            <w:proofErr w:type="spellStart"/>
            <w:r w:rsidRPr="005E6A19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Pr="005E6A19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5E6A19">
              <w:rPr>
                <w:rFonts w:ascii="Times New Roman" w:hAnsi="Times New Roman" w:cs="Times New Roman"/>
              </w:rPr>
              <w:t>Сереброво</w:t>
            </w:r>
            <w:proofErr w:type="spellEnd"/>
            <w:r w:rsidRPr="005E6A19">
              <w:rPr>
                <w:rFonts w:ascii="Times New Roman" w:hAnsi="Times New Roman" w:cs="Times New Roman"/>
              </w:rPr>
              <w:t>, ул. Профсоюзная</w:t>
            </w:r>
          </w:p>
        </w:tc>
        <w:tc>
          <w:tcPr>
            <w:tcW w:w="992" w:type="dxa"/>
          </w:tcPr>
          <w:p w:rsidR="00B33074" w:rsidRDefault="005E6A19" w:rsidP="00DF0AF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2126" w:type="dxa"/>
          </w:tcPr>
          <w:p w:rsidR="00B33074" w:rsidRDefault="005E6A19" w:rsidP="00A2031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E6A19">
              <w:rPr>
                <w:rFonts w:ascii="Times New Roman" w:hAnsi="Times New Roman" w:cs="Times New Roman"/>
              </w:rPr>
              <w:t>38:14:180301:474</w:t>
            </w:r>
          </w:p>
        </w:tc>
        <w:tc>
          <w:tcPr>
            <w:tcW w:w="1418" w:type="dxa"/>
            <w:vMerge/>
          </w:tcPr>
          <w:p w:rsidR="00B33074" w:rsidRPr="00E51B93" w:rsidRDefault="00B33074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</w:tcPr>
          <w:p w:rsidR="00B33074" w:rsidRPr="00CC2385" w:rsidRDefault="00B33074" w:rsidP="00CC2385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  <w:tr w:rsidR="00B33074" w:rsidTr="007365EB">
        <w:trPr>
          <w:trHeight w:val="947"/>
          <w:jc w:val="center"/>
        </w:trPr>
        <w:tc>
          <w:tcPr>
            <w:tcW w:w="461" w:type="dxa"/>
          </w:tcPr>
          <w:p w:rsidR="00B33074" w:rsidRPr="00E51B93" w:rsidRDefault="00B33074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</w:tcPr>
          <w:p w:rsidR="005E6A19" w:rsidRPr="005E6A19" w:rsidRDefault="005E6A19" w:rsidP="005E6A19">
            <w:pPr>
              <w:pStyle w:val="aa"/>
              <w:rPr>
                <w:rFonts w:ascii="Times New Roman" w:hAnsi="Times New Roman" w:cs="Times New Roman"/>
              </w:rPr>
            </w:pPr>
            <w:r w:rsidRPr="005E6A19">
              <w:rPr>
                <w:rFonts w:ascii="Times New Roman" w:hAnsi="Times New Roman" w:cs="Times New Roman"/>
              </w:rPr>
              <w:t xml:space="preserve">Российская Федерация, Российская Федерация, Иркутская область, </w:t>
            </w:r>
            <w:proofErr w:type="spellStart"/>
            <w:r w:rsidRPr="005E6A19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Pr="005E6A19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5E6A19">
              <w:rPr>
                <w:rFonts w:ascii="Times New Roman" w:hAnsi="Times New Roman" w:cs="Times New Roman"/>
              </w:rPr>
              <w:t>Сереброво</w:t>
            </w:r>
            <w:proofErr w:type="spellEnd"/>
            <w:r w:rsidRPr="005E6A19">
              <w:rPr>
                <w:rFonts w:ascii="Times New Roman" w:hAnsi="Times New Roman" w:cs="Times New Roman"/>
              </w:rPr>
              <w:t>, ул.</w:t>
            </w:r>
          </w:p>
          <w:p w:rsidR="00B33074" w:rsidRPr="00B33074" w:rsidRDefault="005E6A19" w:rsidP="005E6A19">
            <w:pPr>
              <w:pStyle w:val="aa"/>
              <w:rPr>
                <w:rFonts w:ascii="Times New Roman" w:hAnsi="Times New Roman" w:cs="Times New Roman"/>
              </w:rPr>
            </w:pPr>
            <w:r w:rsidRPr="005E6A19">
              <w:rPr>
                <w:rFonts w:ascii="Times New Roman" w:hAnsi="Times New Roman" w:cs="Times New Roman"/>
              </w:rPr>
              <w:t>Береговая</w:t>
            </w:r>
          </w:p>
        </w:tc>
        <w:tc>
          <w:tcPr>
            <w:tcW w:w="992" w:type="dxa"/>
          </w:tcPr>
          <w:p w:rsidR="00B33074" w:rsidRDefault="005E6A19" w:rsidP="00DF0AF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2126" w:type="dxa"/>
          </w:tcPr>
          <w:p w:rsidR="00B33074" w:rsidRDefault="005E6A19" w:rsidP="00A2031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E6A19">
              <w:rPr>
                <w:rFonts w:ascii="Times New Roman" w:hAnsi="Times New Roman" w:cs="Times New Roman"/>
              </w:rPr>
              <w:t>38:14:180301:475</w:t>
            </w:r>
          </w:p>
        </w:tc>
        <w:tc>
          <w:tcPr>
            <w:tcW w:w="1418" w:type="dxa"/>
            <w:vMerge/>
          </w:tcPr>
          <w:p w:rsidR="00B33074" w:rsidRPr="00E51B93" w:rsidRDefault="00B33074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</w:tcPr>
          <w:p w:rsidR="00B33074" w:rsidRPr="00CC2385" w:rsidRDefault="00B33074" w:rsidP="00CC2385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  <w:tr w:rsidR="00A20310" w:rsidTr="007365EB">
        <w:trPr>
          <w:trHeight w:val="947"/>
          <w:jc w:val="center"/>
        </w:trPr>
        <w:tc>
          <w:tcPr>
            <w:tcW w:w="461" w:type="dxa"/>
          </w:tcPr>
          <w:p w:rsidR="00A20310" w:rsidRPr="00E51B93" w:rsidRDefault="00A20310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7" w:type="dxa"/>
          </w:tcPr>
          <w:p w:rsidR="00A20310" w:rsidRDefault="00A21DDF" w:rsidP="005E6A19">
            <w:pPr>
              <w:pStyle w:val="aa"/>
              <w:rPr>
                <w:rFonts w:ascii="Times New Roman" w:hAnsi="Times New Roman" w:cs="Times New Roman"/>
              </w:rPr>
            </w:pPr>
            <w:r w:rsidRPr="00A21DDF">
              <w:rPr>
                <w:rFonts w:ascii="Times New Roman" w:hAnsi="Times New Roman" w:cs="Times New Roman"/>
              </w:rPr>
              <w:t xml:space="preserve">Российская Федерация, Иркутская область, </w:t>
            </w:r>
            <w:proofErr w:type="spellStart"/>
            <w:r w:rsidRPr="00A21DDF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Pr="00A21DDF">
              <w:rPr>
                <w:rFonts w:ascii="Times New Roman" w:hAnsi="Times New Roman" w:cs="Times New Roman"/>
              </w:rPr>
              <w:t xml:space="preserve"> </w:t>
            </w:r>
            <w:r w:rsidR="005E6A19">
              <w:rPr>
                <w:rFonts w:ascii="Times New Roman" w:hAnsi="Times New Roman" w:cs="Times New Roman"/>
              </w:rPr>
              <w:t>муниципальный округ</w:t>
            </w:r>
            <w:r w:rsidRPr="00A21DDF">
              <w:rPr>
                <w:rFonts w:ascii="Times New Roman" w:hAnsi="Times New Roman" w:cs="Times New Roman"/>
              </w:rPr>
              <w:t xml:space="preserve">, </w:t>
            </w:r>
            <w:r w:rsidR="005E6A19"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="005E6A19">
              <w:rPr>
                <w:rFonts w:ascii="Times New Roman" w:hAnsi="Times New Roman" w:cs="Times New Roman"/>
              </w:rPr>
              <w:t>Сереброво</w:t>
            </w:r>
            <w:proofErr w:type="spellEnd"/>
          </w:p>
        </w:tc>
        <w:tc>
          <w:tcPr>
            <w:tcW w:w="992" w:type="dxa"/>
          </w:tcPr>
          <w:p w:rsidR="00A20310" w:rsidRDefault="005E6A19" w:rsidP="00DF0AF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10851</w:t>
            </w:r>
          </w:p>
        </w:tc>
        <w:tc>
          <w:tcPr>
            <w:tcW w:w="2126" w:type="dxa"/>
          </w:tcPr>
          <w:p w:rsidR="00A20310" w:rsidRDefault="00A20310" w:rsidP="005E6A1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38:14:1</w:t>
            </w:r>
            <w:r w:rsidR="005E6A19">
              <w:rPr>
                <w:rFonts w:ascii="Times New Roman" w:hAnsi="Times New Roman" w:cs="Times New Roman"/>
              </w:rPr>
              <w:t>80301</w:t>
            </w:r>
          </w:p>
        </w:tc>
        <w:tc>
          <w:tcPr>
            <w:tcW w:w="1418" w:type="dxa"/>
            <w:vMerge/>
          </w:tcPr>
          <w:p w:rsidR="00A20310" w:rsidRPr="00E51B93" w:rsidRDefault="00A20310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</w:tcPr>
          <w:p w:rsidR="00A20310" w:rsidRDefault="00A20310" w:rsidP="009B504C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</w:tbl>
    <w:p w:rsidR="00484D80" w:rsidRPr="006F041B" w:rsidRDefault="00484D80" w:rsidP="0027110F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10F" w:rsidRPr="006F041B" w:rsidRDefault="0027110F" w:rsidP="0027110F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>Полная версия информации размещена на сайт</w:t>
      </w:r>
      <w:r w:rsidR="002B331D" w:rsidRPr="006F041B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484D80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75308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84D80" w:rsidRPr="006F041B">
        <w:rPr>
          <w:rFonts w:ascii="Times New Roman" w:hAnsi="Times New Roman" w:cs="Times New Roman"/>
          <w:sz w:val="24"/>
          <w:szCs w:val="24"/>
          <w:lang w:eastAsia="ru-RU"/>
        </w:rPr>
        <w:t>дминистрации Тайшетского округа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www.taishet.irkmo.ru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, раздел "Муниципальное имущество"), </w:t>
      </w:r>
      <w:r w:rsidR="008769C8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а также в </w:t>
      </w:r>
      <w:r w:rsidR="008769C8" w:rsidRPr="006F041B">
        <w:rPr>
          <w:rFonts w:ascii="Times New Roman" w:hAnsi="Times New Roman" w:cs="Times New Roman"/>
          <w:sz w:val="24"/>
          <w:szCs w:val="24"/>
        </w:rPr>
        <w:t>б</w:t>
      </w:r>
      <w:r w:rsidR="002B331D" w:rsidRPr="006F041B">
        <w:rPr>
          <w:rFonts w:ascii="Times New Roman" w:hAnsi="Times New Roman" w:cs="Times New Roman"/>
          <w:sz w:val="24"/>
          <w:szCs w:val="24"/>
        </w:rPr>
        <w:t xml:space="preserve">юллетене нормативных правовых актов </w:t>
      </w:r>
      <w:r w:rsidR="00921151" w:rsidRPr="006F041B">
        <w:rPr>
          <w:rFonts w:ascii="Times New Roman" w:hAnsi="Times New Roman" w:cs="Times New Roman"/>
          <w:sz w:val="24"/>
          <w:szCs w:val="24"/>
        </w:rPr>
        <w:t xml:space="preserve">Тайшетского муниципального округа </w:t>
      </w:r>
      <w:r w:rsidR="00343B9F">
        <w:rPr>
          <w:rFonts w:ascii="Times New Roman" w:hAnsi="Times New Roman" w:cs="Times New Roman"/>
          <w:sz w:val="24"/>
          <w:szCs w:val="24"/>
        </w:rPr>
        <w:t>"</w:t>
      </w:r>
      <w:r w:rsidR="00921151" w:rsidRPr="006F041B">
        <w:rPr>
          <w:rFonts w:ascii="Times New Roman" w:hAnsi="Times New Roman" w:cs="Times New Roman"/>
          <w:sz w:val="24"/>
          <w:szCs w:val="24"/>
        </w:rPr>
        <w:t>Официальная среда</w:t>
      </w:r>
      <w:r w:rsidR="00343B9F">
        <w:rPr>
          <w:rFonts w:ascii="Times New Roman" w:hAnsi="Times New Roman" w:cs="Times New Roman"/>
          <w:sz w:val="24"/>
          <w:szCs w:val="24"/>
        </w:rPr>
        <w:t>"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967AB" w:rsidRPr="006F041B" w:rsidRDefault="007967AB" w:rsidP="007967AB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Заинтересованные лица могут ознакомиться с поступившим ходатайством об установлении публичного сервитута и прилагаемой к нему схемой границ публичного сервитута в  Управлении имущественных и земельных отношений администрации  Тайшетского муниципального округа по адресу: Иркутская область, г. Тайшет, ул. Свободы, 4-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4н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>. 25, с 8-00 до 12-00 и с 13-00 до 17-00 часов</w:t>
      </w:r>
      <w:r w:rsidRPr="006F041B">
        <w:rPr>
          <w:rFonts w:ascii="Times New Roman" w:hAnsi="Times New Roman" w:cs="Times New Roman"/>
          <w:kern w:val="22"/>
          <w:sz w:val="24"/>
          <w:szCs w:val="24"/>
          <w:lang w:eastAsia="ru-RU"/>
        </w:rPr>
        <w:t>.</w:t>
      </w:r>
    </w:p>
    <w:p w:rsidR="007967AB" w:rsidRPr="006F041B" w:rsidRDefault="007967AB" w:rsidP="007967AB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Подать заявления об учете прав на земельный участок, в отношении которых 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поступило ходатайство об установлении публичного сервитута, </w:t>
      </w:r>
      <w:r w:rsidRPr="006F041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можно в 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>Управлении имущественных и земельных отношений администрации  Тайшетского муниципального округа по адресу: Иркутская область, г. Тайшет, ул. ул. Свободы, 4-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4н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>. 25.</w:t>
      </w:r>
    </w:p>
    <w:p w:rsidR="007967AB" w:rsidRPr="006F041B" w:rsidRDefault="006328D6" w:rsidP="007967AB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7967AB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Срок приема заявлений </w:t>
      </w:r>
      <w:r w:rsidR="007967AB" w:rsidRPr="00FA3176"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="001679FD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7967AB" w:rsidRPr="00FA3176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FA3176" w:rsidRPr="00FA3176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7967AB" w:rsidRPr="00FA3176">
        <w:rPr>
          <w:rFonts w:ascii="Times New Roman" w:hAnsi="Times New Roman" w:cs="Times New Roman"/>
          <w:sz w:val="24"/>
          <w:szCs w:val="24"/>
          <w:lang w:eastAsia="ru-RU"/>
        </w:rPr>
        <w:t xml:space="preserve">.2026 по </w:t>
      </w:r>
      <w:r w:rsidR="001679FD">
        <w:rPr>
          <w:rFonts w:ascii="Times New Roman" w:hAnsi="Times New Roman" w:cs="Times New Roman"/>
          <w:sz w:val="24"/>
          <w:szCs w:val="24"/>
          <w:lang w:eastAsia="ru-RU"/>
        </w:rPr>
        <w:t>24</w:t>
      </w:r>
      <w:r w:rsidR="00897B7A" w:rsidRPr="00FA3176">
        <w:rPr>
          <w:rFonts w:ascii="Times New Roman" w:hAnsi="Times New Roman" w:cs="Times New Roman"/>
          <w:sz w:val="24"/>
          <w:szCs w:val="24"/>
          <w:lang w:eastAsia="ru-RU"/>
        </w:rPr>
        <w:t>.08</w:t>
      </w:r>
      <w:r w:rsidR="007967AB" w:rsidRPr="00FA3176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 w:rsidR="007967AB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 с 8-00 до 12-00 и с 13-00 до 17-00 часов (кроме выходных и праздничных дней).</w:t>
      </w:r>
    </w:p>
    <w:p w:rsidR="007967AB" w:rsidRPr="006F041B" w:rsidRDefault="007967AB" w:rsidP="007967AB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B14DB0" w:rsidRPr="006F041B" w:rsidRDefault="00B14DB0" w:rsidP="007967AB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7B96" w:rsidRPr="005F3457" w:rsidRDefault="00717B96" w:rsidP="00717B9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Реквизиты решения:</w:t>
      </w:r>
    </w:p>
    <w:p w:rsidR="00717B96" w:rsidRPr="00BE4A68" w:rsidRDefault="00717B96" w:rsidP="00C95C68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документа территориального планирования - Генеральный план </w:t>
      </w:r>
      <w:proofErr w:type="spellStart"/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Соляновского</w:t>
      </w:r>
      <w:proofErr w:type="spellEnd"/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образования, утвержденны</w:t>
      </w:r>
      <w:r w:rsid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Думы </w:t>
      </w:r>
      <w:proofErr w:type="spellStart"/>
      <w:r w:rsidR="00C95C68" w:rsidRP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Соляновского</w:t>
      </w:r>
      <w:proofErr w:type="spellEnd"/>
      <w:r w:rsidR="00C95C68" w:rsidRP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="006B1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решения Думы Тайшетского </w:t>
      </w:r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68FF">
        <w:rPr>
          <w:rFonts w:ascii="Times New Roman" w:hAnsi="Times New Roman" w:cs="Times New Roman"/>
          <w:sz w:val="24"/>
          <w:szCs w:val="24"/>
          <w:lang w:eastAsia="ru-RU"/>
        </w:rPr>
        <w:t xml:space="preserve">(размещен в информационно </w:t>
      </w:r>
      <w:r w:rsidR="00A968FF" w:rsidRPr="00082D39">
        <w:rPr>
          <w:rFonts w:ascii="Times New Roman" w:hAnsi="Times New Roman" w:cs="Times New Roman"/>
          <w:sz w:val="24"/>
          <w:szCs w:val="24"/>
          <w:lang w:eastAsia="ru-RU"/>
        </w:rPr>
        <w:t>аналитической системе - Федеральная государственная информационная система террито</w:t>
      </w:r>
      <w:r w:rsidR="00343B9F">
        <w:rPr>
          <w:rFonts w:ascii="Times New Roman" w:hAnsi="Times New Roman" w:cs="Times New Roman"/>
          <w:sz w:val="24"/>
          <w:szCs w:val="24"/>
          <w:lang w:eastAsia="ru-RU"/>
        </w:rPr>
        <w:t>риального планирования (</w:t>
      </w:r>
      <w:proofErr w:type="spellStart"/>
      <w:r w:rsidR="00343B9F">
        <w:rPr>
          <w:rFonts w:ascii="Times New Roman" w:hAnsi="Times New Roman" w:cs="Times New Roman"/>
          <w:sz w:val="24"/>
          <w:szCs w:val="24"/>
          <w:lang w:eastAsia="ru-RU"/>
        </w:rPr>
        <w:t>ФГИС</w:t>
      </w:r>
      <w:proofErr w:type="spellEnd"/>
      <w:r w:rsidR="00343B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3B9F">
        <w:rPr>
          <w:rFonts w:ascii="Times New Roman" w:hAnsi="Times New Roman" w:cs="Times New Roman"/>
          <w:sz w:val="24"/>
          <w:szCs w:val="24"/>
          <w:lang w:eastAsia="ru-RU"/>
        </w:rPr>
        <w:t>ТП</w:t>
      </w:r>
      <w:proofErr w:type="spellEnd"/>
      <w:r w:rsidR="00A968FF" w:rsidRPr="00082D39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C95C68" w:rsidRDefault="00717B96" w:rsidP="00020F91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документа градостроительного зонирования – Правила землепользования и застройки </w:t>
      </w:r>
      <w:proofErr w:type="spellStart"/>
      <w:r w:rsidR="00020F91" w:rsidRP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Соляновского</w:t>
      </w:r>
      <w:proofErr w:type="spellEnd"/>
      <w:r w:rsidR="00020F91" w:rsidRP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утвержденные решением Думы </w:t>
      </w:r>
      <w:proofErr w:type="spellStart"/>
      <w:r w:rsidR="00020F91" w:rsidRP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Соляновского</w:t>
      </w:r>
      <w:proofErr w:type="spellEnd"/>
      <w:r w:rsidR="00020F91" w:rsidRP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201</w:t>
      </w:r>
      <w:r w:rsid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решения Думы Тайшетского </w:t>
      </w:r>
      <w:r w:rsid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020F91">
        <w:rPr>
          <w:rFonts w:ascii="Times New Roman" w:eastAsia="Times New Roman" w:hAnsi="Times New Roman" w:cs="Times New Roman"/>
          <w:sz w:val="24"/>
          <w:szCs w:val="24"/>
          <w:lang w:eastAsia="ru-RU"/>
        </w:rPr>
        <w:t>252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68FF"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A968FF"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</w:t>
      </w:r>
      <w:proofErr w:type="gramEnd"/>
      <w:r w:rsidR="00A968FF"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 аналитической системе - Федеральная государственная информационная система террито</w:t>
      </w:r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иального планирования (</w:t>
      </w:r>
      <w:proofErr w:type="spellStart"/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ФГИС</w:t>
      </w:r>
      <w:proofErr w:type="spellEnd"/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proofErr w:type="spellEnd"/>
      <w:r w:rsidR="00C95C6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95C68" w:rsidRPr="00C95C68" w:rsidRDefault="00C95C68" w:rsidP="00C95C68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C68">
        <w:rPr>
          <w:rFonts w:ascii="Times New Roman" w:hAnsi="Times New Roman" w:cs="Times New Roman"/>
          <w:sz w:val="24"/>
          <w:szCs w:val="24"/>
          <w:lang w:eastAsia="ru-RU"/>
        </w:rPr>
        <w:t>Приказ министерства энергетики Российской Федерации от 28.12.2024 г. № 48@ «Об утверждении инвестиционной программы АО «</w:t>
      </w:r>
      <w:proofErr w:type="spellStart"/>
      <w:r w:rsidRPr="00C95C68">
        <w:rPr>
          <w:rFonts w:ascii="Times New Roman" w:hAnsi="Times New Roman" w:cs="Times New Roman"/>
          <w:sz w:val="24"/>
          <w:szCs w:val="24"/>
          <w:lang w:eastAsia="ru-RU"/>
        </w:rPr>
        <w:t>ИЭСК</w:t>
      </w:r>
      <w:proofErr w:type="spellEnd"/>
      <w:r w:rsidRPr="00C95C68">
        <w:rPr>
          <w:rFonts w:ascii="Times New Roman" w:hAnsi="Times New Roman" w:cs="Times New Roman"/>
          <w:sz w:val="24"/>
          <w:szCs w:val="24"/>
          <w:lang w:eastAsia="ru-RU"/>
        </w:rPr>
        <w:t>» на 2024 – 2029 годы и изменений, вносимых в инвестиционную программу АО «</w:t>
      </w:r>
      <w:proofErr w:type="spellStart"/>
      <w:r w:rsidRPr="00C95C68">
        <w:rPr>
          <w:rFonts w:ascii="Times New Roman" w:hAnsi="Times New Roman" w:cs="Times New Roman"/>
          <w:sz w:val="24"/>
          <w:szCs w:val="24"/>
          <w:lang w:eastAsia="ru-RU"/>
        </w:rPr>
        <w:t>ИЭСК</w:t>
      </w:r>
      <w:proofErr w:type="spellEnd"/>
      <w:r w:rsidRPr="00C95C68">
        <w:rPr>
          <w:rFonts w:ascii="Times New Roman" w:hAnsi="Times New Roman" w:cs="Times New Roman"/>
          <w:sz w:val="24"/>
          <w:szCs w:val="24"/>
          <w:lang w:eastAsia="ru-RU"/>
        </w:rPr>
        <w:t>», утвержденную приказом Минэнерго России от 21.12.2020 № 16@, с изменениями, внесенными приказом Минэнерго России от 31.10.2022 № 13@».</w:t>
      </w:r>
    </w:p>
    <w:p w:rsidR="00C95C68" w:rsidRPr="00BF7F39" w:rsidRDefault="00C95C68" w:rsidP="00C95C68">
      <w:pPr>
        <w:pStyle w:val="a8"/>
        <w:spacing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C95C68" w:rsidRPr="00BF7F39" w:rsidSect="0019210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273" w:rsidRDefault="000E4273" w:rsidP="00AA44C1">
      <w:pPr>
        <w:spacing w:after="0" w:line="240" w:lineRule="auto"/>
      </w:pPr>
      <w:r>
        <w:separator/>
      </w:r>
    </w:p>
  </w:endnote>
  <w:endnote w:type="continuationSeparator" w:id="0">
    <w:p w:rsidR="000E4273" w:rsidRDefault="000E4273" w:rsidP="00AA4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273" w:rsidRDefault="000E4273" w:rsidP="00AA44C1">
      <w:pPr>
        <w:spacing w:after="0" w:line="240" w:lineRule="auto"/>
      </w:pPr>
      <w:r>
        <w:separator/>
      </w:r>
    </w:p>
  </w:footnote>
  <w:footnote w:type="continuationSeparator" w:id="0">
    <w:p w:rsidR="000E4273" w:rsidRDefault="000E4273" w:rsidP="00AA4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019FE"/>
    <w:multiLevelType w:val="hybridMultilevel"/>
    <w:tmpl w:val="D2EADCAC"/>
    <w:lvl w:ilvl="0" w:tplc="438CD02C">
      <w:start w:val="1"/>
      <w:numFmt w:val="decimal"/>
      <w:lvlText w:val="%1)"/>
      <w:lvlJc w:val="left"/>
      <w:pPr>
        <w:ind w:left="6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1548"/>
    <w:rsid w:val="000008CD"/>
    <w:rsid w:val="000021DB"/>
    <w:rsid w:val="00020F91"/>
    <w:rsid w:val="000262FB"/>
    <w:rsid w:val="00030ACE"/>
    <w:rsid w:val="00031AA3"/>
    <w:rsid w:val="0004115C"/>
    <w:rsid w:val="000450D4"/>
    <w:rsid w:val="0004549D"/>
    <w:rsid w:val="0006338F"/>
    <w:rsid w:val="00073DF6"/>
    <w:rsid w:val="00074856"/>
    <w:rsid w:val="00076834"/>
    <w:rsid w:val="00082D39"/>
    <w:rsid w:val="000832F0"/>
    <w:rsid w:val="00097D15"/>
    <w:rsid w:val="000B7DBD"/>
    <w:rsid w:val="000D5FA9"/>
    <w:rsid w:val="000E103C"/>
    <w:rsid w:val="000E4273"/>
    <w:rsid w:val="000E6BBC"/>
    <w:rsid w:val="000F231E"/>
    <w:rsid w:val="001043B2"/>
    <w:rsid w:val="00110AC4"/>
    <w:rsid w:val="001216AC"/>
    <w:rsid w:val="00130946"/>
    <w:rsid w:val="001351F0"/>
    <w:rsid w:val="00160D87"/>
    <w:rsid w:val="00161125"/>
    <w:rsid w:val="00165FB9"/>
    <w:rsid w:val="001679FD"/>
    <w:rsid w:val="00185B3A"/>
    <w:rsid w:val="0019210C"/>
    <w:rsid w:val="001A00E4"/>
    <w:rsid w:val="001A252C"/>
    <w:rsid w:val="001A44B2"/>
    <w:rsid w:val="001A7F06"/>
    <w:rsid w:val="001B22C6"/>
    <w:rsid w:val="001B236A"/>
    <w:rsid w:val="001B2871"/>
    <w:rsid w:val="001C21C3"/>
    <w:rsid w:val="001C3D6E"/>
    <w:rsid w:val="001C3E10"/>
    <w:rsid w:val="001C7775"/>
    <w:rsid w:val="001C7F11"/>
    <w:rsid w:val="00200158"/>
    <w:rsid w:val="002055E5"/>
    <w:rsid w:val="00215B29"/>
    <w:rsid w:val="0021720A"/>
    <w:rsid w:val="00217B57"/>
    <w:rsid w:val="002349F8"/>
    <w:rsid w:val="00255266"/>
    <w:rsid w:val="00260393"/>
    <w:rsid w:val="0027110F"/>
    <w:rsid w:val="00284C56"/>
    <w:rsid w:val="002B331D"/>
    <w:rsid w:val="002C7650"/>
    <w:rsid w:val="002D2C31"/>
    <w:rsid w:val="002E251D"/>
    <w:rsid w:val="0030612B"/>
    <w:rsid w:val="003168FB"/>
    <w:rsid w:val="0031693E"/>
    <w:rsid w:val="00316C2E"/>
    <w:rsid w:val="00331494"/>
    <w:rsid w:val="00332B2D"/>
    <w:rsid w:val="00334273"/>
    <w:rsid w:val="00343B9F"/>
    <w:rsid w:val="003625E1"/>
    <w:rsid w:val="00372257"/>
    <w:rsid w:val="0037428C"/>
    <w:rsid w:val="00375BFB"/>
    <w:rsid w:val="00383497"/>
    <w:rsid w:val="0039287B"/>
    <w:rsid w:val="003933DD"/>
    <w:rsid w:val="003938C7"/>
    <w:rsid w:val="00396B00"/>
    <w:rsid w:val="00396F16"/>
    <w:rsid w:val="003A05D7"/>
    <w:rsid w:val="003A12F9"/>
    <w:rsid w:val="003B4485"/>
    <w:rsid w:val="003B7FEF"/>
    <w:rsid w:val="003C2E14"/>
    <w:rsid w:val="003C3A30"/>
    <w:rsid w:val="003D6295"/>
    <w:rsid w:val="003E3945"/>
    <w:rsid w:val="003F139D"/>
    <w:rsid w:val="00410220"/>
    <w:rsid w:val="0041695C"/>
    <w:rsid w:val="00420FE6"/>
    <w:rsid w:val="0042337F"/>
    <w:rsid w:val="00423BB6"/>
    <w:rsid w:val="00433CC0"/>
    <w:rsid w:val="00453D40"/>
    <w:rsid w:val="00460C56"/>
    <w:rsid w:val="0046387E"/>
    <w:rsid w:val="00465879"/>
    <w:rsid w:val="0047502A"/>
    <w:rsid w:val="004813DF"/>
    <w:rsid w:val="00481C07"/>
    <w:rsid w:val="00484D80"/>
    <w:rsid w:val="004A65C5"/>
    <w:rsid w:val="004A6B6B"/>
    <w:rsid w:val="004B066E"/>
    <w:rsid w:val="004C1CB9"/>
    <w:rsid w:val="004D1318"/>
    <w:rsid w:val="004D353E"/>
    <w:rsid w:val="004D50C6"/>
    <w:rsid w:val="004F4075"/>
    <w:rsid w:val="00501592"/>
    <w:rsid w:val="005047E8"/>
    <w:rsid w:val="0051472B"/>
    <w:rsid w:val="005232FD"/>
    <w:rsid w:val="005377D2"/>
    <w:rsid w:val="005643ED"/>
    <w:rsid w:val="00572F0E"/>
    <w:rsid w:val="00573294"/>
    <w:rsid w:val="0059508C"/>
    <w:rsid w:val="005954C7"/>
    <w:rsid w:val="005A077F"/>
    <w:rsid w:val="005C586F"/>
    <w:rsid w:val="005E1E47"/>
    <w:rsid w:val="005E6A19"/>
    <w:rsid w:val="005F1941"/>
    <w:rsid w:val="005F3457"/>
    <w:rsid w:val="005F4A1E"/>
    <w:rsid w:val="005F646E"/>
    <w:rsid w:val="00603A6E"/>
    <w:rsid w:val="00611548"/>
    <w:rsid w:val="00613C6A"/>
    <w:rsid w:val="006227F5"/>
    <w:rsid w:val="00626D4A"/>
    <w:rsid w:val="006328D6"/>
    <w:rsid w:val="006334B7"/>
    <w:rsid w:val="00637862"/>
    <w:rsid w:val="006417C4"/>
    <w:rsid w:val="00651A1F"/>
    <w:rsid w:val="006567B5"/>
    <w:rsid w:val="0066442C"/>
    <w:rsid w:val="00677617"/>
    <w:rsid w:val="00685FCE"/>
    <w:rsid w:val="0068788C"/>
    <w:rsid w:val="006A1349"/>
    <w:rsid w:val="006A3090"/>
    <w:rsid w:val="006B1CA6"/>
    <w:rsid w:val="006C3282"/>
    <w:rsid w:val="006C358F"/>
    <w:rsid w:val="006C35BC"/>
    <w:rsid w:val="006C5B82"/>
    <w:rsid w:val="006C7DFE"/>
    <w:rsid w:val="006D4DBA"/>
    <w:rsid w:val="006D5AAC"/>
    <w:rsid w:val="006E25BE"/>
    <w:rsid w:val="006F041B"/>
    <w:rsid w:val="006F0F71"/>
    <w:rsid w:val="006F2E3D"/>
    <w:rsid w:val="00704A5D"/>
    <w:rsid w:val="0071372B"/>
    <w:rsid w:val="00717B96"/>
    <w:rsid w:val="00720CFF"/>
    <w:rsid w:val="007239D0"/>
    <w:rsid w:val="007365EB"/>
    <w:rsid w:val="0074294A"/>
    <w:rsid w:val="00746AE4"/>
    <w:rsid w:val="00755777"/>
    <w:rsid w:val="00763855"/>
    <w:rsid w:val="00784DCE"/>
    <w:rsid w:val="00790265"/>
    <w:rsid w:val="007967AB"/>
    <w:rsid w:val="007B7A51"/>
    <w:rsid w:val="007C06E3"/>
    <w:rsid w:val="007C2788"/>
    <w:rsid w:val="007D77E1"/>
    <w:rsid w:val="007F3F1E"/>
    <w:rsid w:val="007F7FE1"/>
    <w:rsid w:val="0080080E"/>
    <w:rsid w:val="008030A3"/>
    <w:rsid w:val="00805C92"/>
    <w:rsid w:val="00826C8B"/>
    <w:rsid w:val="00836ED6"/>
    <w:rsid w:val="00842D8A"/>
    <w:rsid w:val="008472B6"/>
    <w:rsid w:val="008564B6"/>
    <w:rsid w:val="00861638"/>
    <w:rsid w:val="00870348"/>
    <w:rsid w:val="00872AC4"/>
    <w:rsid w:val="008769C8"/>
    <w:rsid w:val="008775C8"/>
    <w:rsid w:val="00897B7A"/>
    <w:rsid w:val="008B64B7"/>
    <w:rsid w:val="008C0514"/>
    <w:rsid w:val="008C294F"/>
    <w:rsid w:val="008D36BA"/>
    <w:rsid w:val="008E364E"/>
    <w:rsid w:val="008F1732"/>
    <w:rsid w:val="008F1757"/>
    <w:rsid w:val="008F3E60"/>
    <w:rsid w:val="00914991"/>
    <w:rsid w:val="00921151"/>
    <w:rsid w:val="00923BE2"/>
    <w:rsid w:val="00926C6D"/>
    <w:rsid w:val="00927073"/>
    <w:rsid w:val="00932FAC"/>
    <w:rsid w:val="009476FC"/>
    <w:rsid w:val="009479B2"/>
    <w:rsid w:val="00955A86"/>
    <w:rsid w:val="00964B90"/>
    <w:rsid w:val="00966BFA"/>
    <w:rsid w:val="009702CD"/>
    <w:rsid w:val="00972B1F"/>
    <w:rsid w:val="00987F63"/>
    <w:rsid w:val="00996EAF"/>
    <w:rsid w:val="009A1124"/>
    <w:rsid w:val="009A1FA8"/>
    <w:rsid w:val="009B24DE"/>
    <w:rsid w:val="009B504C"/>
    <w:rsid w:val="009C739B"/>
    <w:rsid w:val="009E010A"/>
    <w:rsid w:val="009E03F9"/>
    <w:rsid w:val="009F5CC8"/>
    <w:rsid w:val="00A039D9"/>
    <w:rsid w:val="00A06824"/>
    <w:rsid w:val="00A0750F"/>
    <w:rsid w:val="00A20310"/>
    <w:rsid w:val="00A21DDF"/>
    <w:rsid w:val="00A3011F"/>
    <w:rsid w:val="00A32F02"/>
    <w:rsid w:val="00A44F7C"/>
    <w:rsid w:val="00A54A28"/>
    <w:rsid w:val="00A74FB6"/>
    <w:rsid w:val="00A968FF"/>
    <w:rsid w:val="00AA44C1"/>
    <w:rsid w:val="00AB27B5"/>
    <w:rsid w:val="00AB415C"/>
    <w:rsid w:val="00AC5CEF"/>
    <w:rsid w:val="00AC5CFD"/>
    <w:rsid w:val="00AD2B75"/>
    <w:rsid w:val="00AD6845"/>
    <w:rsid w:val="00AE1110"/>
    <w:rsid w:val="00AE1F8C"/>
    <w:rsid w:val="00AE2240"/>
    <w:rsid w:val="00AE2FC5"/>
    <w:rsid w:val="00AE3854"/>
    <w:rsid w:val="00AE469C"/>
    <w:rsid w:val="00AF23D9"/>
    <w:rsid w:val="00B14DB0"/>
    <w:rsid w:val="00B1611A"/>
    <w:rsid w:val="00B200D2"/>
    <w:rsid w:val="00B23977"/>
    <w:rsid w:val="00B33074"/>
    <w:rsid w:val="00B33F70"/>
    <w:rsid w:val="00B36F9B"/>
    <w:rsid w:val="00B45267"/>
    <w:rsid w:val="00B46E18"/>
    <w:rsid w:val="00B545CB"/>
    <w:rsid w:val="00B5469B"/>
    <w:rsid w:val="00B61F74"/>
    <w:rsid w:val="00B6485E"/>
    <w:rsid w:val="00B75581"/>
    <w:rsid w:val="00B774FA"/>
    <w:rsid w:val="00B77F3E"/>
    <w:rsid w:val="00B83E2B"/>
    <w:rsid w:val="00B83E3F"/>
    <w:rsid w:val="00B87D6A"/>
    <w:rsid w:val="00B944F9"/>
    <w:rsid w:val="00B97690"/>
    <w:rsid w:val="00BA5841"/>
    <w:rsid w:val="00BB6E0D"/>
    <w:rsid w:val="00BD0FA5"/>
    <w:rsid w:val="00BD17C5"/>
    <w:rsid w:val="00BD283F"/>
    <w:rsid w:val="00BE6A73"/>
    <w:rsid w:val="00BF1999"/>
    <w:rsid w:val="00BF7F39"/>
    <w:rsid w:val="00C00806"/>
    <w:rsid w:val="00C0638A"/>
    <w:rsid w:val="00C07567"/>
    <w:rsid w:val="00C25F25"/>
    <w:rsid w:val="00C3274B"/>
    <w:rsid w:val="00C32D99"/>
    <w:rsid w:val="00C34165"/>
    <w:rsid w:val="00C36169"/>
    <w:rsid w:val="00C5330D"/>
    <w:rsid w:val="00C54221"/>
    <w:rsid w:val="00C72B88"/>
    <w:rsid w:val="00C73333"/>
    <w:rsid w:val="00C75308"/>
    <w:rsid w:val="00C82D0C"/>
    <w:rsid w:val="00C876EF"/>
    <w:rsid w:val="00C87F61"/>
    <w:rsid w:val="00C918F8"/>
    <w:rsid w:val="00C95C68"/>
    <w:rsid w:val="00CA4653"/>
    <w:rsid w:val="00CB094F"/>
    <w:rsid w:val="00CB6059"/>
    <w:rsid w:val="00CB63C0"/>
    <w:rsid w:val="00CB7631"/>
    <w:rsid w:val="00CC1456"/>
    <w:rsid w:val="00CC2385"/>
    <w:rsid w:val="00CD0AF8"/>
    <w:rsid w:val="00CF1243"/>
    <w:rsid w:val="00CF58DD"/>
    <w:rsid w:val="00D00BBF"/>
    <w:rsid w:val="00D06043"/>
    <w:rsid w:val="00D126E0"/>
    <w:rsid w:val="00D159C6"/>
    <w:rsid w:val="00D21E1B"/>
    <w:rsid w:val="00D2440A"/>
    <w:rsid w:val="00D340AF"/>
    <w:rsid w:val="00D44E6C"/>
    <w:rsid w:val="00D47239"/>
    <w:rsid w:val="00D53D21"/>
    <w:rsid w:val="00D53F5A"/>
    <w:rsid w:val="00D56C81"/>
    <w:rsid w:val="00D836BE"/>
    <w:rsid w:val="00D84DD1"/>
    <w:rsid w:val="00D91357"/>
    <w:rsid w:val="00D91381"/>
    <w:rsid w:val="00D91788"/>
    <w:rsid w:val="00D93BC4"/>
    <w:rsid w:val="00DA1B84"/>
    <w:rsid w:val="00DC2B5C"/>
    <w:rsid w:val="00DC30C9"/>
    <w:rsid w:val="00DC3F55"/>
    <w:rsid w:val="00DE192E"/>
    <w:rsid w:val="00E2132F"/>
    <w:rsid w:val="00E31D08"/>
    <w:rsid w:val="00E33AE2"/>
    <w:rsid w:val="00E37D9E"/>
    <w:rsid w:val="00E4192C"/>
    <w:rsid w:val="00E52548"/>
    <w:rsid w:val="00E55CA5"/>
    <w:rsid w:val="00E5776E"/>
    <w:rsid w:val="00E71DE9"/>
    <w:rsid w:val="00E76D74"/>
    <w:rsid w:val="00E81DDF"/>
    <w:rsid w:val="00E85523"/>
    <w:rsid w:val="00E912E0"/>
    <w:rsid w:val="00E97556"/>
    <w:rsid w:val="00EB1C2A"/>
    <w:rsid w:val="00EB3116"/>
    <w:rsid w:val="00ED3F51"/>
    <w:rsid w:val="00EE3C1B"/>
    <w:rsid w:val="00EF3E82"/>
    <w:rsid w:val="00F01069"/>
    <w:rsid w:val="00F065BC"/>
    <w:rsid w:val="00F13201"/>
    <w:rsid w:val="00F17A36"/>
    <w:rsid w:val="00F21AF1"/>
    <w:rsid w:val="00F253D2"/>
    <w:rsid w:val="00F3676E"/>
    <w:rsid w:val="00F40F15"/>
    <w:rsid w:val="00F6122C"/>
    <w:rsid w:val="00F65BAD"/>
    <w:rsid w:val="00F73DDE"/>
    <w:rsid w:val="00F75DBB"/>
    <w:rsid w:val="00F8022A"/>
    <w:rsid w:val="00F9224A"/>
    <w:rsid w:val="00FA3176"/>
    <w:rsid w:val="00FB2F1C"/>
    <w:rsid w:val="00FB5407"/>
    <w:rsid w:val="00FB69CA"/>
    <w:rsid w:val="00FD138F"/>
    <w:rsid w:val="00FD3D32"/>
    <w:rsid w:val="00FD7CD1"/>
    <w:rsid w:val="00FE5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44C1"/>
  </w:style>
  <w:style w:type="paragraph" w:styleId="a6">
    <w:name w:val="footer"/>
    <w:basedOn w:val="a"/>
    <w:link w:val="a7"/>
    <w:uiPriority w:val="99"/>
    <w:unhideWhenUsed/>
    <w:rsid w:val="00AA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44C1"/>
  </w:style>
  <w:style w:type="paragraph" w:styleId="a8">
    <w:name w:val="List Paragraph"/>
    <w:basedOn w:val="a"/>
    <w:uiPriority w:val="34"/>
    <w:qFormat/>
    <w:rsid w:val="0041695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73DDE"/>
    <w:rPr>
      <w:color w:val="0000FF" w:themeColor="hyperlink"/>
      <w:u w:val="single"/>
    </w:rPr>
  </w:style>
  <w:style w:type="paragraph" w:styleId="aa">
    <w:name w:val="No Spacing"/>
    <w:uiPriority w:val="1"/>
    <w:qFormat/>
    <w:rsid w:val="005F3457"/>
    <w:pPr>
      <w:spacing w:after="0" w:line="240" w:lineRule="auto"/>
    </w:pPr>
  </w:style>
  <w:style w:type="character" w:customStyle="1" w:styleId="fontstyle01">
    <w:name w:val="fontstyle01"/>
    <w:basedOn w:val="a0"/>
    <w:rsid w:val="00481C0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33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3C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2427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254</cp:revision>
  <cp:lastPrinted>2026-03-23T06:05:00Z</cp:lastPrinted>
  <dcterms:created xsi:type="dcterms:W3CDTF">2019-10-22T05:11:00Z</dcterms:created>
  <dcterms:modified xsi:type="dcterms:W3CDTF">2026-08-05T13:46:00Z</dcterms:modified>
</cp:coreProperties>
</file>